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589" w:rsidRDefault="008F51F6">
      <w:pPr>
        <w:pStyle w:val="Standard"/>
        <w:spacing w:after="0"/>
        <w:jc w:val="center"/>
        <w:rPr>
          <w:b/>
          <w:bCs/>
          <w:sz w:val="28"/>
          <w:szCs w:val="28"/>
        </w:rPr>
      </w:pPr>
      <w:r>
        <w:rPr>
          <w:b/>
          <w:bCs/>
          <w:sz w:val="28"/>
          <w:szCs w:val="28"/>
        </w:rPr>
        <w:t>Caledonia Police and Fire Commission</w:t>
      </w:r>
    </w:p>
    <w:p w:rsidR="00515589" w:rsidRDefault="008F51F6">
      <w:pPr>
        <w:pStyle w:val="Standard"/>
        <w:spacing w:after="0"/>
        <w:jc w:val="center"/>
      </w:pPr>
      <w:bookmarkStart w:id="0" w:name="_Hlk137655779"/>
      <w:r>
        <w:rPr>
          <w:b/>
          <w:bCs/>
          <w:sz w:val="28"/>
          <w:szCs w:val="28"/>
        </w:rPr>
        <w:t>June 20</w:t>
      </w:r>
      <w:r>
        <w:rPr>
          <w:b/>
          <w:bCs/>
          <w:sz w:val="28"/>
          <w:szCs w:val="28"/>
          <w:vertAlign w:val="superscript"/>
        </w:rPr>
        <w:t>th</w:t>
      </w:r>
      <w:bookmarkEnd w:id="0"/>
      <w:r>
        <w:rPr>
          <w:b/>
          <w:bCs/>
          <w:sz w:val="28"/>
          <w:szCs w:val="28"/>
        </w:rPr>
        <w:t>, 2023 MEETING MINUTES</w:t>
      </w:r>
    </w:p>
    <w:p w:rsidR="00515589" w:rsidRDefault="00515589">
      <w:pPr>
        <w:pStyle w:val="Standard"/>
        <w:spacing w:after="0"/>
        <w:jc w:val="center"/>
        <w:rPr>
          <w:b/>
          <w:bCs/>
          <w:sz w:val="28"/>
          <w:szCs w:val="28"/>
        </w:rPr>
      </w:pPr>
    </w:p>
    <w:p w:rsidR="00515589" w:rsidRDefault="008F51F6">
      <w:pPr>
        <w:pStyle w:val="Standard"/>
        <w:jc w:val="center"/>
      </w:pPr>
      <w:r>
        <w:t>The Police and Fire Commission Met In open session at 5:30 p.m.</w:t>
      </w:r>
    </w:p>
    <w:p w:rsidR="00515589" w:rsidRDefault="008F51F6">
      <w:pPr>
        <w:pStyle w:val="NoSpacing"/>
      </w:pPr>
      <w:r>
        <w:t>Commission Members Present:</w:t>
      </w:r>
      <w:r>
        <w:rPr>
          <w:b/>
          <w:bCs/>
        </w:rPr>
        <w:t xml:space="preserve"> </w:t>
      </w:r>
    </w:p>
    <w:p w:rsidR="00515589" w:rsidRDefault="008F51F6">
      <w:pPr>
        <w:pStyle w:val="NoSpacing"/>
        <w:numPr>
          <w:ilvl w:val="0"/>
          <w:numId w:val="1"/>
        </w:numPr>
      </w:pPr>
      <w:bookmarkStart w:id="1" w:name="_Hlk141108475"/>
      <w:r>
        <w:t>Mark Schulz</w:t>
      </w:r>
    </w:p>
    <w:p w:rsidR="00515589" w:rsidRDefault="008F51F6">
      <w:pPr>
        <w:pStyle w:val="NoSpacing"/>
        <w:numPr>
          <w:ilvl w:val="0"/>
          <w:numId w:val="1"/>
        </w:numPr>
      </w:pPr>
      <w:bookmarkStart w:id="2" w:name="_Hlk141108541"/>
      <w:bookmarkEnd w:id="1"/>
      <w:r>
        <w:t>John Becker</w:t>
      </w:r>
    </w:p>
    <w:bookmarkEnd w:id="2"/>
    <w:p w:rsidR="000B3B4B" w:rsidRDefault="008F51F6" w:rsidP="00B61D63">
      <w:pPr>
        <w:pStyle w:val="NoSpacing"/>
        <w:numPr>
          <w:ilvl w:val="0"/>
          <w:numId w:val="1"/>
        </w:numPr>
      </w:pPr>
      <w:r>
        <w:t>Janet Brown</w:t>
      </w:r>
    </w:p>
    <w:p w:rsidR="004E67EA" w:rsidRDefault="00F9025A" w:rsidP="000B3B4B">
      <w:pPr>
        <w:pStyle w:val="NoSpacing"/>
      </w:pPr>
      <w:r>
        <w:t>Excused:</w:t>
      </w:r>
      <w:r w:rsidR="000B3B4B">
        <w:t xml:space="preserve">     </w:t>
      </w:r>
      <w:r>
        <w:t xml:space="preserve"> </w:t>
      </w:r>
      <w:r w:rsidR="005F18B6">
        <w:t xml:space="preserve"> </w:t>
      </w:r>
      <w:r>
        <w:t>Bill White</w:t>
      </w:r>
    </w:p>
    <w:p w:rsidR="00654C43" w:rsidRDefault="00654C43" w:rsidP="00654C43">
      <w:pPr>
        <w:pStyle w:val="NoSpacing"/>
      </w:pPr>
      <w:r>
        <w:t xml:space="preserve">                     </w:t>
      </w:r>
      <w:r w:rsidR="005F18B6">
        <w:t xml:space="preserve">  </w:t>
      </w:r>
      <w:r w:rsidR="00E25EB3">
        <w:t xml:space="preserve">Mark </w:t>
      </w:r>
      <w:proofErr w:type="spellStart"/>
      <w:r w:rsidR="00BC4FD7">
        <w:t>Lendvay</w:t>
      </w:r>
      <w:proofErr w:type="spellEnd"/>
    </w:p>
    <w:p w:rsidR="007D08E0" w:rsidRDefault="008F51F6" w:rsidP="00A8749B">
      <w:pPr>
        <w:pStyle w:val="NoSpacing"/>
      </w:pPr>
      <w:r>
        <w:t>Also Present</w:t>
      </w:r>
      <w:r w:rsidR="007D08E0">
        <w:t>:</w:t>
      </w:r>
    </w:p>
    <w:p w:rsidR="0077076D" w:rsidRDefault="007D08E0" w:rsidP="00A8749B">
      <w:pPr>
        <w:pStyle w:val="NoSpacing"/>
      </w:pPr>
      <w:r>
        <w:t xml:space="preserve">                     </w:t>
      </w:r>
      <w:r w:rsidR="005F18B6">
        <w:t xml:space="preserve">  </w:t>
      </w:r>
      <w:r w:rsidR="008F51F6">
        <w:t xml:space="preserve">Fire Chief, Jeffrey </w:t>
      </w:r>
      <w:proofErr w:type="spellStart"/>
      <w:r w:rsidR="008F51F6">
        <w:t>Henningfeld</w:t>
      </w:r>
      <w:proofErr w:type="spellEnd"/>
    </w:p>
    <w:p w:rsidR="005C2696" w:rsidRDefault="005C2696" w:rsidP="0077076D">
      <w:pPr>
        <w:pStyle w:val="Standard"/>
        <w:spacing w:after="0"/>
        <w:ind w:left="1440"/>
      </w:pPr>
    </w:p>
    <w:p w:rsidR="00AE5E57" w:rsidRDefault="00170355" w:rsidP="00170355">
      <w:pPr>
        <w:pStyle w:val="Standard"/>
        <w:spacing w:after="0"/>
        <w:ind w:left="2160"/>
      </w:pPr>
      <w:r>
        <w:t xml:space="preserve">          </w:t>
      </w:r>
    </w:p>
    <w:p w:rsidR="00515589" w:rsidRDefault="00515589">
      <w:pPr>
        <w:pStyle w:val="Standard"/>
        <w:spacing w:after="0"/>
        <w:ind w:left="720" w:firstLine="720"/>
      </w:pPr>
    </w:p>
    <w:p w:rsidR="00515589" w:rsidRDefault="008F51F6">
      <w:pPr>
        <w:pStyle w:val="Standard"/>
      </w:pPr>
      <w:r>
        <w:rPr>
          <w:b/>
          <w:bCs/>
        </w:rPr>
        <w:t>Agenda Item 1:</w:t>
      </w:r>
      <w:r>
        <w:t xml:space="preserve"> The meeting was called to order by Mark Schulz at 5:40 p.m. and Second by John Becker </w:t>
      </w:r>
    </w:p>
    <w:p w:rsidR="00515589" w:rsidRDefault="008F51F6">
      <w:pPr>
        <w:pStyle w:val="Standard"/>
      </w:pPr>
      <w:r>
        <w:rPr>
          <w:b/>
          <w:bCs/>
        </w:rPr>
        <w:t xml:space="preserve">Agenda Item 2: </w:t>
      </w:r>
      <w:r>
        <w:t xml:space="preserve">Discussion of the Basic Requirements for Entry-Level Firefighters and Paramedics. </w:t>
      </w:r>
    </w:p>
    <w:p w:rsidR="00515589" w:rsidRDefault="008F51F6">
      <w:pPr>
        <w:pStyle w:val="Standard"/>
      </w:pPr>
      <w:bookmarkStart w:id="3" w:name="_Hlk137654616"/>
      <w:r>
        <w:rPr>
          <w:b/>
          <w:bCs/>
        </w:rPr>
        <w:t>Agenda Item 3:</w:t>
      </w:r>
      <w:r>
        <w:t xml:space="preserve">  </w:t>
      </w:r>
      <w:bookmarkEnd w:id="3"/>
      <w:r>
        <w:t xml:space="preserve">At 6:04 p.m. </w:t>
      </w:r>
      <w:r>
        <w:rPr>
          <w:b/>
          <w:bCs/>
        </w:rPr>
        <w:t xml:space="preserve">MOTION TO GO INTO CLOSED SESSION </w:t>
      </w:r>
      <w:r>
        <w:t>was made by Mark Schulz, and second by John Becker, pursuant to Wis. Stat. Sec. 19.85 (1) (c) and (e) considering employment, promotion, compensation or performance evaluation data of any public employee over which the governmental body has jurisdiction or exercises responsibility and deliberating or negotiating, and conducting other specified public business, whenever competitive or bargaining reasons require a closed session; specifically, as it relates to: The Interview of candidates for the position of Firefighter/Paramedic.</w:t>
      </w:r>
    </w:p>
    <w:p w:rsidR="00515589" w:rsidRDefault="00515589">
      <w:pPr>
        <w:pStyle w:val="Standard"/>
      </w:pPr>
    </w:p>
    <w:p w:rsidR="00515589" w:rsidRDefault="008F51F6">
      <w:pPr>
        <w:pStyle w:val="Standard"/>
      </w:pPr>
      <w:bookmarkStart w:id="4" w:name="_Hlk137655168"/>
      <w:r>
        <w:rPr>
          <w:b/>
          <w:bCs/>
        </w:rPr>
        <w:t>Agenda Item 4:</w:t>
      </w:r>
      <w:r>
        <w:t xml:space="preserve"> </w:t>
      </w:r>
      <w:bookmarkEnd w:id="4"/>
      <w:r>
        <w:t xml:space="preserve">At 8:27 p.m.  A motion to </w:t>
      </w:r>
      <w:r>
        <w:rPr>
          <w:b/>
          <w:bCs/>
        </w:rPr>
        <w:t>RECONVENE INTO OPEN SESSION</w:t>
      </w:r>
      <w:r>
        <w:t xml:space="preserve"> was made by Mark Schulz and Second by John Becker to take possible action on items discussed during the Closed Session and to move on to the remaining items on the agenda.  A Motion was made by John Becker, and Second by Mark Schulz, to Move 3 candidates forward. Motion </w:t>
      </w:r>
      <w:bookmarkStart w:id="5" w:name="_Hlk137655831"/>
      <w:r>
        <w:t>unanimously approved.</w:t>
      </w:r>
      <w:bookmarkEnd w:id="5"/>
      <w:r>
        <w:t xml:space="preserve"> Motion made by Mark Schulz and second by John Becker to promote Heriberto (Eddie) Rivera from Firefighter/Paramedic to Lieutenant. Motion unanimously approved. </w:t>
      </w:r>
    </w:p>
    <w:p w:rsidR="00515589" w:rsidRDefault="008F51F6">
      <w:pPr>
        <w:pStyle w:val="Standard"/>
      </w:pPr>
      <w:r>
        <w:t xml:space="preserve"> </w:t>
      </w:r>
      <w:bookmarkStart w:id="6" w:name="_Hlk137655889"/>
      <w:r>
        <w:rPr>
          <w:b/>
          <w:bCs/>
        </w:rPr>
        <w:t>Agenda Item 5</w:t>
      </w:r>
      <w:bookmarkEnd w:id="6"/>
      <w:r>
        <w:rPr>
          <w:b/>
          <w:bCs/>
        </w:rPr>
        <w:t xml:space="preserve">: </w:t>
      </w:r>
      <w:r>
        <w:t>A motion was made by Mark Schulz and Second John Becker to</w:t>
      </w:r>
      <w:r>
        <w:rPr>
          <w:b/>
          <w:bCs/>
        </w:rPr>
        <w:t xml:space="preserve"> </w:t>
      </w:r>
      <w:r>
        <w:t xml:space="preserve">approve Minutes from   May 16th Meeting. </w:t>
      </w:r>
      <w:bookmarkStart w:id="7" w:name="_Hlk137656226"/>
      <w:r>
        <w:t>Motion unanimously approved</w:t>
      </w:r>
      <w:bookmarkEnd w:id="7"/>
      <w:r>
        <w:t>.</w:t>
      </w:r>
    </w:p>
    <w:p w:rsidR="00515589" w:rsidRDefault="008F51F6">
      <w:pPr>
        <w:pStyle w:val="Standard"/>
      </w:pPr>
      <w:r>
        <w:t xml:space="preserve"> </w:t>
      </w:r>
      <w:r>
        <w:rPr>
          <w:b/>
          <w:bCs/>
        </w:rPr>
        <w:t xml:space="preserve">Agenda Item 6: </w:t>
      </w:r>
      <w:r>
        <w:t>At 8:30 p.m. A motion was made by Mark Schulz and Second by John Becker to adjourn the commission meeting. Motion unanimously approved.</w:t>
      </w:r>
    </w:p>
    <w:p w:rsidR="00515589" w:rsidRDefault="00515589">
      <w:pPr>
        <w:pStyle w:val="Standard"/>
      </w:pPr>
    </w:p>
    <w:p w:rsidR="00515589" w:rsidRDefault="008F51F6">
      <w:pPr>
        <w:pStyle w:val="Standard"/>
      </w:pPr>
      <w:r>
        <w:t xml:space="preserve">   </w:t>
      </w:r>
    </w:p>
    <w:p w:rsidR="00515589" w:rsidRDefault="008F51F6">
      <w:pPr>
        <w:pStyle w:val="Standard"/>
      </w:pPr>
      <w:r>
        <w:t>Respectfully submitted,</w:t>
      </w:r>
    </w:p>
    <w:p w:rsidR="00515589" w:rsidRDefault="008F51F6">
      <w:pPr>
        <w:pStyle w:val="Standard"/>
      </w:pPr>
      <w:r>
        <w:t>Janet Brown</w:t>
      </w:r>
    </w:p>
    <w:p w:rsidR="00515589" w:rsidRDefault="008F51F6">
      <w:pPr>
        <w:pStyle w:val="Standard"/>
      </w:pPr>
      <w:r>
        <w:lastRenderedPageBreak/>
        <w:t>Secretary</w:t>
      </w:r>
    </w:p>
    <w:p w:rsidR="00515589" w:rsidRDefault="008F51F6">
      <w:pPr>
        <w:pStyle w:val="Standard"/>
      </w:pPr>
      <w:r>
        <w:t xml:space="preserve">Police and Fire Commission </w:t>
      </w:r>
    </w:p>
    <w:p w:rsidR="00515589" w:rsidRDefault="00515589">
      <w:pPr>
        <w:pStyle w:val="Standard"/>
        <w:rPr>
          <w:b/>
          <w:bCs/>
        </w:rPr>
      </w:pPr>
    </w:p>
    <w:p w:rsidR="00515589" w:rsidRDefault="00515589">
      <w:pPr>
        <w:pStyle w:val="Standard"/>
      </w:pPr>
    </w:p>
    <w:p w:rsidR="00515589" w:rsidRDefault="00515589">
      <w:pPr>
        <w:pStyle w:val="Standard"/>
        <w:rPr>
          <w:b/>
          <w:bCs/>
        </w:rPr>
      </w:pPr>
    </w:p>
    <w:p w:rsidR="00515589" w:rsidRDefault="00515589">
      <w:pPr>
        <w:pStyle w:val="Standard"/>
        <w:rPr>
          <w:b/>
          <w:bCs/>
        </w:rPr>
      </w:pPr>
    </w:p>
    <w:p w:rsidR="00515589" w:rsidRDefault="008F51F6">
      <w:pPr>
        <w:pStyle w:val="Standard"/>
      </w:pPr>
      <w:r>
        <w:t>Respectfully submitted,</w:t>
      </w:r>
    </w:p>
    <w:p w:rsidR="00515589" w:rsidRDefault="008F51F6">
      <w:pPr>
        <w:pStyle w:val="Standard"/>
      </w:pPr>
      <w:r>
        <w:t>Janet Brown</w:t>
      </w:r>
    </w:p>
    <w:p w:rsidR="00515589" w:rsidRDefault="008F51F6">
      <w:pPr>
        <w:pStyle w:val="Standard"/>
      </w:pPr>
      <w:r>
        <w:t>Secretary</w:t>
      </w:r>
    </w:p>
    <w:p w:rsidR="00515589" w:rsidRDefault="008F51F6">
      <w:pPr>
        <w:pStyle w:val="Standard"/>
      </w:pPr>
      <w:r>
        <w:t xml:space="preserve">Caledonia Police and Fire Commission </w:t>
      </w:r>
    </w:p>
    <w:sectPr w:rsidR="0051558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4C4" w:rsidRDefault="004B24C4">
      <w:pPr>
        <w:spacing w:after="0" w:line="240" w:lineRule="auto"/>
      </w:pPr>
      <w:r>
        <w:separator/>
      </w:r>
    </w:p>
  </w:endnote>
  <w:endnote w:type="continuationSeparator" w:id="0">
    <w:p w:rsidR="004B24C4" w:rsidRDefault="004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4C4" w:rsidRDefault="004B24C4">
      <w:pPr>
        <w:spacing w:after="0" w:line="240" w:lineRule="auto"/>
      </w:pPr>
      <w:r>
        <w:rPr>
          <w:color w:val="000000"/>
        </w:rPr>
        <w:separator/>
      </w:r>
    </w:p>
  </w:footnote>
  <w:footnote w:type="continuationSeparator" w:id="0">
    <w:p w:rsidR="004B24C4" w:rsidRDefault="004B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5E8"/>
    <w:multiLevelType w:val="multilevel"/>
    <w:tmpl w:val="BC48CC48"/>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1" w15:restartNumberingAfterBreak="0">
    <w:nsid w:val="3B1D09EC"/>
    <w:multiLevelType w:val="multilevel"/>
    <w:tmpl w:val="B46C4AAE"/>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num w:numId="1" w16cid:durableId="1306936450">
    <w:abstractNumId w:val="0"/>
  </w:num>
  <w:num w:numId="2" w16cid:durableId="932981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589"/>
    <w:rsid w:val="00072412"/>
    <w:rsid w:val="000B3B4B"/>
    <w:rsid w:val="00162FB9"/>
    <w:rsid w:val="00170355"/>
    <w:rsid w:val="004B24C4"/>
    <w:rsid w:val="004E67EA"/>
    <w:rsid w:val="00515589"/>
    <w:rsid w:val="005C2696"/>
    <w:rsid w:val="005F18B6"/>
    <w:rsid w:val="00616708"/>
    <w:rsid w:val="00654C43"/>
    <w:rsid w:val="0077076D"/>
    <w:rsid w:val="007D08E0"/>
    <w:rsid w:val="008F51F6"/>
    <w:rsid w:val="00906EC2"/>
    <w:rsid w:val="00A04D77"/>
    <w:rsid w:val="00A8749B"/>
    <w:rsid w:val="00AE5E57"/>
    <w:rsid w:val="00B50038"/>
    <w:rsid w:val="00B61D63"/>
    <w:rsid w:val="00B863E0"/>
    <w:rsid w:val="00BC4FD7"/>
    <w:rsid w:val="00CA0964"/>
    <w:rsid w:val="00DC5E02"/>
    <w:rsid w:val="00E25EB3"/>
    <w:rsid w:val="00F902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52133FB5-7210-4DFC-85A9-A8D56D1A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Brown</dc:creator>
  <cp:lastModifiedBy>Janet Brown</cp:lastModifiedBy>
  <cp:revision>2</cp:revision>
  <dcterms:created xsi:type="dcterms:W3CDTF">2024-02-27T21:25:00Z</dcterms:created>
  <dcterms:modified xsi:type="dcterms:W3CDTF">2024-02-27T21:25:00Z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